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Default="00735BB1" w:rsidP="009C532D">
      <w:pPr>
        <w:jc w:val="center"/>
        <w:rPr>
          <w:szCs w:val="28"/>
        </w:rPr>
      </w:pPr>
      <w:r w:rsidRPr="00047FB9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2pt" o:ole="" fillcolor="window">
            <v:imagedata r:id="rId8" o:title=""/>
          </v:shape>
          <o:OLEObject Type="Embed" ProgID="PBrush" ShapeID="_x0000_i1025" DrawAspect="Content" ObjectID="_1701182071" r:id="rId9"/>
        </w:object>
      </w:r>
    </w:p>
    <w:p w:rsidR="009C532D" w:rsidRPr="00310BA3" w:rsidRDefault="009C532D" w:rsidP="009C532D">
      <w:pPr>
        <w:jc w:val="center"/>
        <w:rPr>
          <w:b/>
          <w:caps/>
          <w:szCs w:val="28"/>
        </w:rPr>
      </w:pPr>
    </w:p>
    <w:p w:rsidR="009C532D" w:rsidRPr="00047FB9" w:rsidRDefault="009C532D" w:rsidP="009C532D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9C532D" w:rsidRPr="00310BA3" w:rsidRDefault="009C532D" w:rsidP="009C532D">
      <w:pPr>
        <w:jc w:val="center"/>
        <w:rPr>
          <w:b/>
          <w:sz w:val="16"/>
          <w:szCs w:val="16"/>
        </w:rPr>
      </w:pPr>
    </w:p>
    <w:p w:rsidR="009C532D" w:rsidRPr="00655296" w:rsidRDefault="009C532D" w:rsidP="009C532D">
      <w:pPr>
        <w:jc w:val="center"/>
        <w:rPr>
          <w:b/>
        </w:rPr>
      </w:pPr>
      <w:r w:rsidRPr="00047FB9">
        <w:rPr>
          <w:b/>
        </w:rPr>
        <w:t>Р Е</w:t>
      </w:r>
      <w:r w:rsidR="00AB1BE1">
        <w:rPr>
          <w:b/>
        </w:rPr>
        <w:t xml:space="preserve"> </w:t>
      </w:r>
      <w:r w:rsidRPr="00047FB9">
        <w:rPr>
          <w:b/>
        </w:rPr>
        <w:t>Ш</w:t>
      </w:r>
      <w:r w:rsidR="00AB1BE1">
        <w:rPr>
          <w:b/>
        </w:rPr>
        <w:t xml:space="preserve"> </w:t>
      </w:r>
      <w:r w:rsidRPr="00047FB9">
        <w:rPr>
          <w:b/>
        </w:rPr>
        <w:t>Е</w:t>
      </w:r>
      <w:r w:rsidR="00AB1BE1">
        <w:rPr>
          <w:b/>
        </w:rPr>
        <w:t xml:space="preserve"> </w:t>
      </w:r>
      <w:r w:rsidRPr="00047FB9">
        <w:rPr>
          <w:b/>
        </w:rPr>
        <w:t>Н</w:t>
      </w:r>
      <w:r w:rsidR="00AB1BE1">
        <w:rPr>
          <w:b/>
        </w:rPr>
        <w:t xml:space="preserve"> </w:t>
      </w:r>
      <w:r w:rsidRPr="00047FB9">
        <w:rPr>
          <w:b/>
        </w:rPr>
        <w:t>И</w:t>
      </w:r>
      <w:r w:rsidR="00AB1BE1">
        <w:rPr>
          <w:b/>
        </w:rPr>
        <w:t xml:space="preserve"> </w:t>
      </w:r>
      <w:r w:rsidRPr="00047FB9">
        <w:rPr>
          <w:b/>
        </w:rPr>
        <w:t>Е</w:t>
      </w:r>
    </w:p>
    <w:p w:rsidR="009C532D" w:rsidRDefault="009C532D" w:rsidP="009C532D"/>
    <w:p w:rsidR="009C532D" w:rsidRPr="00FE5308" w:rsidRDefault="00735BB1" w:rsidP="009C532D">
      <w:r>
        <w:t xml:space="preserve">17.12.2021 </w:t>
      </w:r>
      <w:r w:rsidR="0001084E">
        <w:t xml:space="preserve">№ </w:t>
      </w:r>
      <w:r>
        <w:t>8-80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 w:rsidR="0001084E">
        <w:rPr>
          <w:szCs w:val="28"/>
        </w:rPr>
        <w:t>22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01084E">
        <w:rPr>
          <w:szCs w:val="28"/>
        </w:rPr>
        <w:t>23</w:t>
      </w:r>
      <w:r w:rsidR="0005145B">
        <w:rPr>
          <w:szCs w:val="28"/>
        </w:rPr>
        <w:t xml:space="preserve"> </w:t>
      </w:r>
      <w:r w:rsidRPr="00047FB9">
        <w:rPr>
          <w:szCs w:val="28"/>
        </w:rPr>
        <w:t>и 202</w:t>
      </w:r>
      <w:r w:rsidR="0001084E">
        <w:rPr>
          <w:szCs w:val="28"/>
        </w:rPr>
        <w:t>4</w:t>
      </w:r>
      <w:r w:rsidRPr="00047FB9">
        <w:rPr>
          <w:szCs w:val="28"/>
        </w:rPr>
        <w:t xml:space="preserve"> годов </w:t>
      </w:r>
    </w:p>
    <w:p w:rsidR="008764CC" w:rsidRPr="003324F7" w:rsidRDefault="008764CC" w:rsidP="0001084E">
      <w:pPr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AF5BF5" w:rsidP="001E6492">
      <w:pPr>
        <w:pStyle w:val="a9"/>
        <w:ind w:left="0" w:right="0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C15DF5" w:rsidRDefault="009B68BF" w:rsidP="00C13E61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 xml:space="preserve">1. </w:t>
      </w:r>
      <w:r w:rsidR="00C13E61" w:rsidRPr="00C15DF5">
        <w:rPr>
          <w:rFonts w:cs="Calibri"/>
          <w:szCs w:val="28"/>
        </w:rPr>
        <w:t>Утвердить основные характеристики бюджета муниципального обр</w:t>
      </w:r>
      <w:r w:rsidR="0001084E">
        <w:rPr>
          <w:rFonts w:cs="Calibri"/>
          <w:szCs w:val="28"/>
        </w:rPr>
        <w:t>азования «Город Саратов» на 2022</w:t>
      </w:r>
      <w:r w:rsidR="00C13E61" w:rsidRPr="00C15DF5">
        <w:rPr>
          <w:rFonts w:cs="Calibri"/>
          <w:szCs w:val="28"/>
        </w:rPr>
        <w:t xml:space="preserve"> год:</w:t>
      </w:r>
    </w:p>
    <w:p w:rsidR="00C13E61" w:rsidRPr="00BE40EB" w:rsidRDefault="00C13E61" w:rsidP="00C13E61">
      <w:pPr>
        <w:jc w:val="both"/>
        <w:rPr>
          <w:szCs w:val="28"/>
        </w:rPr>
      </w:pPr>
      <w:r w:rsidRPr="00C15DF5">
        <w:rPr>
          <w:rFonts w:cs="Calibri"/>
          <w:szCs w:val="28"/>
        </w:rPr>
        <w:t xml:space="preserve"> </w:t>
      </w:r>
      <w:r w:rsidRPr="00C15DF5">
        <w:rPr>
          <w:rFonts w:cs="Calibri"/>
          <w:szCs w:val="28"/>
        </w:rPr>
        <w:tab/>
      </w:r>
      <w:r w:rsidRPr="00C15DF5">
        <w:rPr>
          <w:szCs w:val="28"/>
        </w:rPr>
        <w:t xml:space="preserve">- общий объем доходов в </w:t>
      </w:r>
      <w:r w:rsidRPr="00BE40EB">
        <w:rPr>
          <w:szCs w:val="28"/>
        </w:rPr>
        <w:t xml:space="preserve">сумме </w:t>
      </w:r>
      <w:r w:rsidR="00565FCC">
        <w:rPr>
          <w:szCs w:val="28"/>
        </w:rPr>
        <w:t>19 538 489,6</w:t>
      </w:r>
      <w:r w:rsidR="0001084E" w:rsidRPr="00BE40EB">
        <w:rPr>
          <w:snapToGrid w:val="0"/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C13E61" w:rsidRPr="00BE40EB" w:rsidRDefault="00C13E61" w:rsidP="00C13E61">
      <w:pPr>
        <w:ind w:firstLine="720"/>
        <w:jc w:val="both"/>
        <w:rPr>
          <w:snapToGrid w:val="0"/>
          <w:szCs w:val="28"/>
        </w:rPr>
      </w:pPr>
      <w:r w:rsidRPr="00BE40EB">
        <w:rPr>
          <w:szCs w:val="28"/>
        </w:rPr>
        <w:t xml:space="preserve">- общий объем расходов в сумме </w:t>
      </w:r>
      <w:r w:rsidR="00565FCC">
        <w:rPr>
          <w:szCs w:val="28"/>
        </w:rPr>
        <w:t>20 067 867,5</w:t>
      </w:r>
      <w:r w:rsidR="009C5284">
        <w:rPr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F169EC" w:rsidRPr="001B13C7" w:rsidRDefault="00A61621" w:rsidP="00C13E61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BE40EB" w:rsidRPr="00BE40EB">
        <w:rPr>
          <w:szCs w:val="28"/>
        </w:rPr>
        <w:t>де</w:t>
      </w:r>
      <w:r w:rsidRPr="00BE40EB">
        <w:rPr>
          <w:szCs w:val="28"/>
        </w:rPr>
        <w:t>фицит в сумме</w:t>
      </w:r>
      <w:r w:rsidR="006644DF" w:rsidRPr="00BE40EB">
        <w:rPr>
          <w:szCs w:val="28"/>
        </w:rPr>
        <w:t xml:space="preserve"> </w:t>
      </w:r>
      <w:r w:rsidR="00565FCC">
        <w:rPr>
          <w:szCs w:val="28"/>
        </w:rPr>
        <w:t>529 377,9</w:t>
      </w:r>
      <w:r w:rsidR="0001084E" w:rsidRPr="00BE40EB">
        <w:rPr>
          <w:szCs w:val="28"/>
        </w:rPr>
        <w:t xml:space="preserve"> </w:t>
      </w:r>
      <w:r w:rsidR="00C13E61" w:rsidRPr="00BE40EB">
        <w:rPr>
          <w:szCs w:val="28"/>
        </w:rPr>
        <w:t>тыс. руб.</w:t>
      </w:r>
      <w:r w:rsidR="00C13E61" w:rsidRPr="001B13C7">
        <w:rPr>
          <w:szCs w:val="28"/>
        </w:rPr>
        <w:t xml:space="preserve"> </w:t>
      </w:r>
      <w:r w:rsidR="00FA60BF" w:rsidRPr="00B459D0">
        <w:rPr>
          <w:szCs w:val="28"/>
        </w:rPr>
        <w:t xml:space="preserve">или </w:t>
      </w:r>
      <w:r w:rsidR="00FA60BF">
        <w:rPr>
          <w:szCs w:val="28"/>
        </w:rPr>
        <w:t>5,7</w:t>
      </w:r>
      <w:r w:rsidR="00FA60BF" w:rsidRPr="00B459D0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FA60BF">
        <w:rPr>
          <w:szCs w:val="28"/>
        </w:rPr>
        <w:t>.</w:t>
      </w:r>
    </w:p>
    <w:p w:rsidR="001C689E" w:rsidRPr="001B13C7" w:rsidRDefault="001C689E" w:rsidP="001C689E">
      <w:pPr>
        <w:ind w:firstLine="720"/>
        <w:jc w:val="both"/>
        <w:rPr>
          <w:rFonts w:cs="Calibri"/>
          <w:szCs w:val="28"/>
        </w:rPr>
      </w:pPr>
      <w:r w:rsidRPr="001B13C7">
        <w:rPr>
          <w:rFonts w:cs="Calibri"/>
          <w:szCs w:val="28"/>
        </w:rPr>
        <w:t>2. Утвердить основные характеристики бюджета муниципального обр</w:t>
      </w:r>
      <w:r w:rsidR="0001084E">
        <w:rPr>
          <w:rFonts w:cs="Calibri"/>
          <w:szCs w:val="28"/>
        </w:rPr>
        <w:t>азования «Город Саратов» на 2023 и на 2024</w:t>
      </w:r>
      <w:r w:rsidRPr="001B13C7">
        <w:rPr>
          <w:rFonts w:cs="Calibri"/>
          <w:szCs w:val="28"/>
        </w:rPr>
        <w:t xml:space="preserve"> годы:</w:t>
      </w:r>
    </w:p>
    <w:p w:rsidR="001C689E" w:rsidRPr="00BE40EB" w:rsidRDefault="001C689E" w:rsidP="001C689E">
      <w:pPr>
        <w:jc w:val="both"/>
        <w:rPr>
          <w:szCs w:val="28"/>
        </w:rPr>
      </w:pPr>
      <w:r w:rsidRPr="001B13C7">
        <w:rPr>
          <w:rFonts w:cs="Calibri"/>
          <w:szCs w:val="28"/>
        </w:rPr>
        <w:t xml:space="preserve"> </w:t>
      </w:r>
      <w:r w:rsidRPr="001B13C7">
        <w:rPr>
          <w:rFonts w:cs="Calibri"/>
          <w:szCs w:val="28"/>
        </w:rPr>
        <w:tab/>
      </w:r>
      <w:r w:rsidR="0001084E">
        <w:rPr>
          <w:szCs w:val="28"/>
        </w:rPr>
        <w:t xml:space="preserve">- </w:t>
      </w:r>
      <w:r w:rsidR="0001084E" w:rsidRPr="00BE40EB">
        <w:rPr>
          <w:szCs w:val="28"/>
        </w:rPr>
        <w:t>общий объем доходов на 2023</w:t>
      </w:r>
      <w:r w:rsidR="006644DF" w:rsidRPr="00BE40EB">
        <w:rPr>
          <w:szCs w:val="28"/>
        </w:rPr>
        <w:t xml:space="preserve"> год в сумме </w:t>
      </w:r>
      <w:r w:rsidR="00565FCC">
        <w:rPr>
          <w:szCs w:val="28"/>
        </w:rPr>
        <w:t>19 841 609,5</w:t>
      </w:r>
      <w:r w:rsidR="00C40A65" w:rsidRPr="00BE40EB">
        <w:rPr>
          <w:snapToGrid w:val="0"/>
          <w:szCs w:val="28"/>
        </w:rPr>
        <w:t xml:space="preserve"> </w:t>
      </w:r>
      <w:r w:rsidR="00C40A65" w:rsidRPr="00BE40EB">
        <w:rPr>
          <w:szCs w:val="28"/>
        </w:rPr>
        <w:t xml:space="preserve">тыс. руб. и на </w:t>
      </w:r>
      <w:r w:rsidR="0001084E" w:rsidRPr="00BE40EB">
        <w:rPr>
          <w:szCs w:val="28"/>
        </w:rPr>
        <w:t>2024</w:t>
      </w:r>
      <w:r w:rsidRPr="00BE40EB">
        <w:rPr>
          <w:szCs w:val="28"/>
        </w:rPr>
        <w:t xml:space="preserve"> год в сумме </w:t>
      </w:r>
      <w:r w:rsidR="00565FCC">
        <w:rPr>
          <w:szCs w:val="28"/>
        </w:rPr>
        <w:t>20 126 016,0</w:t>
      </w:r>
      <w:r w:rsidR="00C40A65" w:rsidRPr="00BE40EB">
        <w:rPr>
          <w:snapToGrid w:val="0"/>
          <w:szCs w:val="28"/>
        </w:rPr>
        <w:t xml:space="preserve"> </w:t>
      </w:r>
      <w:r w:rsidRPr="00BE40EB">
        <w:rPr>
          <w:szCs w:val="28"/>
        </w:rPr>
        <w:t>тыс. руб.;</w:t>
      </w:r>
    </w:p>
    <w:p w:rsidR="001C689E" w:rsidRPr="001B13C7" w:rsidRDefault="001C689E" w:rsidP="001C689E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01084E" w:rsidRPr="00BE40EB">
        <w:t>общий объем расходов на 2023</w:t>
      </w:r>
      <w:r w:rsidRPr="00BE40EB">
        <w:t xml:space="preserve"> год в сумме</w:t>
      </w:r>
      <w:r w:rsidR="006644DF" w:rsidRPr="00BE40EB">
        <w:t xml:space="preserve"> </w:t>
      </w:r>
      <w:r w:rsidR="00565FCC">
        <w:rPr>
          <w:szCs w:val="28"/>
        </w:rPr>
        <w:t xml:space="preserve">19 841 609,5 </w:t>
      </w:r>
      <w:r w:rsidRPr="00BE40EB">
        <w:t>тыс. руб., в том числе условно утв</w:t>
      </w:r>
      <w:r w:rsidR="00D04568" w:rsidRPr="00BE40EB">
        <w:t xml:space="preserve">ержденных расходов в сумме </w:t>
      </w:r>
      <w:r w:rsidR="009C5284">
        <w:t>245 034,0</w:t>
      </w:r>
      <w:r w:rsidR="00212338" w:rsidRPr="00BE40EB">
        <w:t xml:space="preserve"> </w:t>
      </w:r>
      <w:r w:rsidRPr="00BE40EB">
        <w:t>тыс. руб.</w:t>
      </w:r>
      <w:r w:rsidR="00FB7842" w:rsidRPr="00BE40EB">
        <w:t xml:space="preserve"> и на </w:t>
      </w:r>
      <w:r w:rsidR="006644DF" w:rsidRPr="00BE40EB">
        <w:br/>
      </w:r>
      <w:r w:rsidR="0001084E" w:rsidRPr="00BE40EB">
        <w:t>2024</w:t>
      </w:r>
      <w:r w:rsidRPr="00BE40EB">
        <w:t xml:space="preserve"> год в сумме</w:t>
      </w:r>
      <w:r w:rsidR="006644DF" w:rsidRPr="00BE40EB">
        <w:t xml:space="preserve"> </w:t>
      </w:r>
      <w:r w:rsidR="00565FCC">
        <w:rPr>
          <w:szCs w:val="28"/>
        </w:rPr>
        <w:t>20 126 016,0</w:t>
      </w:r>
      <w:r w:rsidR="00565FCC" w:rsidRPr="00BE40EB">
        <w:rPr>
          <w:snapToGrid w:val="0"/>
          <w:szCs w:val="28"/>
        </w:rPr>
        <w:t xml:space="preserve"> </w:t>
      </w:r>
      <w:r w:rsidRPr="00BE40EB">
        <w:t>тыс. руб., в том числе условно утв</w:t>
      </w:r>
      <w:r w:rsidR="00D04568" w:rsidRPr="00BE40EB">
        <w:t xml:space="preserve">ержденных расходов в сумме </w:t>
      </w:r>
      <w:r w:rsidR="009C5284">
        <w:t>519 173,2</w:t>
      </w:r>
      <w:r w:rsidR="007A412A">
        <w:t xml:space="preserve"> </w:t>
      </w:r>
      <w:r w:rsidRPr="001B13C7">
        <w:t>тыс. руб.</w:t>
      </w:r>
      <w:r w:rsidRPr="001B13C7">
        <w:rPr>
          <w:szCs w:val="28"/>
        </w:rPr>
        <w:t>;</w:t>
      </w:r>
    </w:p>
    <w:p w:rsidR="007C72E3" w:rsidRPr="001B13C7" w:rsidRDefault="0001084E" w:rsidP="001C689E">
      <w:pPr>
        <w:ind w:firstLine="720"/>
        <w:jc w:val="both"/>
        <w:rPr>
          <w:szCs w:val="28"/>
        </w:rPr>
      </w:pPr>
      <w:r w:rsidRPr="00BE40EB">
        <w:rPr>
          <w:szCs w:val="28"/>
        </w:rPr>
        <w:t xml:space="preserve">- </w:t>
      </w:r>
      <w:r w:rsidR="00BE40EB" w:rsidRPr="00BE40EB">
        <w:rPr>
          <w:szCs w:val="28"/>
        </w:rPr>
        <w:t>де</w:t>
      </w:r>
      <w:r w:rsidRPr="00BE40EB">
        <w:rPr>
          <w:szCs w:val="28"/>
        </w:rPr>
        <w:t>фицит на 2023</w:t>
      </w:r>
      <w:r w:rsidR="001C689E" w:rsidRPr="00BE40EB">
        <w:rPr>
          <w:szCs w:val="28"/>
        </w:rPr>
        <w:t xml:space="preserve"> год</w:t>
      </w:r>
      <w:r w:rsidR="00C40A65" w:rsidRPr="00BE40EB">
        <w:rPr>
          <w:szCs w:val="28"/>
        </w:rPr>
        <w:t xml:space="preserve"> в сумме</w:t>
      </w:r>
      <w:r w:rsidR="006644DF" w:rsidRPr="00BE40EB">
        <w:rPr>
          <w:szCs w:val="28"/>
        </w:rPr>
        <w:t xml:space="preserve"> </w:t>
      </w:r>
      <w:r w:rsidR="00BE40EB" w:rsidRPr="00BE40EB">
        <w:rPr>
          <w:szCs w:val="28"/>
        </w:rPr>
        <w:t>0,0</w:t>
      </w:r>
      <w:r w:rsidR="006644DF" w:rsidRPr="00BE40EB">
        <w:rPr>
          <w:szCs w:val="28"/>
        </w:rPr>
        <w:t xml:space="preserve"> </w:t>
      </w:r>
      <w:r w:rsidRPr="00BE40EB">
        <w:rPr>
          <w:szCs w:val="28"/>
        </w:rPr>
        <w:t>тыс. руб. и на 2024</w:t>
      </w:r>
      <w:r w:rsidR="001C689E" w:rsidRPr="00BE40EB">
        <w:rPr>
          <w:szCs w:val="28"/>
        </w:rPr>
        <w:t xml:space="preserve"> год в сумме </w:t>
      </w:r>
      <w:r w:rsidR="00BE40EB" w:rsidRPr="00BE40EB">
        <w:rPr>
          <w:szCs w:val="28"/>
        </w:rPr>
        <w:br/>
        <w:t>0,0</w:t>
      </w:r>
      <w:r w:rsidRPr="00BE40EB">
        <w:rPr>
          <w:szCs w:val="28"/>
        </w:rPr>
        <w:t xml:space="preserve"> </w:t>
      </w:r>
      <w:r w:rsidR="001C689E" w:rsidRPr="00BE40EB">
        <w:rPr>
          <w:szCs w:val="28"/>
        </w:rPr>
        <w:t>тыс. руб.</w:t>
      </w:r>
    </w:p>
    <w:p w:rsidR="0001084E" w:rsidRDefault="00801D65" w:rsidP="00F169EC">
      <w:pPr>
        <w:ind w:firstLine="720"/>
        <w:jc w:val="both"/>
      </w:pPr>
      <w:r w:rsidRPr="001B13C7">
        <w:t xml:space="preserve">3. </w:t>
      </w:r>
      <w:r w:rsidR="0001084E" w:rsidRPr="00B20F7D">
        <w:t>Утвердить поступление доходов в бюджет муниципального образования «Город Саратов», в том числе безвозмездных поступ</w:t>
      </w:r>
      <w:r w:rsidR="0001084E">
        <w:t>лений, на 2022 год и на плановый период 2023 и 2024</w:t>
      </w:r>
      <w:r w:rsidR="0001084E" w:rsidRPr="00B20F7D">
        <w:t xml:space="preserve"> годов согласно </w:t>
      </w:r>
      <w:r w:rsidR="0001084E" w:rsidRPr="0001084E">
        <w:t>приложению 1</w:t>
      </w:r>
      <w:r w:rsidR="0001084E" w:rsidRPr="00B20F7D">
        <w:t xml:space="preserve"> к настоящему решению.</w:t>
      </w:r>
    </w:p>
    <w:p w:rsidR="0001084E" w:rsidRDefault="006644DF" w:rsidP="00C40A65">
      <w:pPr>
        <w:ind w:firstLine="720"/>
        <w:jc w:val="both"/>
      </w:pPr>
      <w:r>
        <w:lastRenderedPageBreak/>
        <w:t>4</w:t>
      </w:r>
      <w:r w:rsidR="00031265" w:rsidRPr="001B13C7">
        <w:t xml:space="preserve">. </w:t>
      </w:r>
      <w:r w:rsidR="0001084E" w:rsidRPr="00B20F7D">
        <w:t>Утвердить</w:t>
      </w:r>
      <w:r w:rsidR="0001084E" w:rsidRPr="00B20F7D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01084E" w:rsidRPr="00B20F7D">
        <w:t xml:space="preserve">на </w:t>
      </w:r>
      <w:r w:rsidR="0001084E">
        <w:t>2022 год и на плановый период 2023 и 2024</w:t>
      </w:r>
      <w:r w:rsidR="0001084E" w:rsidRPr="00B20F7D">
        <w:t xml:space="preserve"> годов согласно </w:t>
      </w:r>
      <w:r w:rsidR="0001084E" w:rsidRPr="0001084E">
        <w:t>приложению 2</w:t>
      </w:r>
      <w:r w:rsidR="0001084E" w:rsidRPr="00B20F7D">
        <w:t xml:space="preserve"> к настоящему решению.</w:t>
      </w:r>
    </w:p>
    <w:p w:rsidR="0001084E" w:rsidRDefault="006644DF" w:rsidP="0001084E">
      <w:pPr>
        <w:ind w:firstLine="720"/>
        <w:jc w:val="both"/>
        <w:rPr>
          <w:szCs w:val="28"/>
        </w:rPr>
      </w:pPr>
      <w:r>
        <w:t>5</w:t>
      </w:r>
      <w:r w:rsidR="001C689E" w:rsidRPr="001B13C7">
        <w:t>.</w:t>
      </w:r>
      <w:r w:rsidR="001C689E" w:rsidRPr="001B13C7">
        <w:rPr>
          <w:szCs w:val="28"/>
        </w:rPr>
        <w:t xml:space="preserve"> </w:t>
      </w:r>
      <w:r w:rsidR="0001084E" w:rsidRPr="00B20F7D">
        <w:rPr>
          <w:szCs w:val="28"/>
        </w:rPr>
        <w:t xml:space="preserve">Установить, что информационное взаимодействие между </w:t>
      </w:r>
      <w:r w:rsidR="0001084E" w:rsidRPr="00B20F7D">
        <w:rPr>
          <w:bCs/>
          <w:szCs w:val="28"/>
        </w:rPr>
        <w:t>Управлением Федерального казначейства по Саратовской области и</w:t>
      </w:r>
      <w:r w:rsidR="005600B7">
        <w:rPr>
          <w:bCs/>
          <w:szCs w:val="28"/>
        </w:rPr>
        <w:t xml:space="preserve"> </w:t>
      </w:r>
      <w:r w:rsidR="0001084E" w:rsidRPr="00B20F7D">
        <w:rPr>
          <w:bCs/>
          <w:szCs w:val="28"/>
        </w:rPr>
        <w:t xml:space="preserve">администраторами доходов бюджета муниципального образования </w:t>
      </w:r>
      <w:r w:rsidR="0001084E" w:rsidRPr="00B20F7D">
        <w:rPr>
          <w:color w:val="000000"/>
          <w:szCs w:val="28"/>
        </w:rPr>
        <w:t>«</w:t>
      </w:r>
      <w:r w:rsidR="0001084E" w:rsidRPr="00B20F7D">
        <w:rPr>
          <w:bCs/>
          <w:szCs w:val="28"/>
        </w:rPr>
        <w:t>Город Саратов</w:t>
      </w:r>
      <w:r w:rsidR="0001084E" w:rsidRPr="00B20F7D">
        <w:rPr>
          <w:szCs w:val="28"/>
        </w:rPr>
        <w:t>»</w:t>
      </w:r>
      <w:r w:rsidR="0001084E" w:rsidRPr="00B20F7D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01084E" w:rsidRPr="0001084E" w:rsidRDefault="0001084E" w:rsidP="0001084E">
      <w:pPr>
        <w:ind w:firstLine="720"/>
        <w:jc w:val="both"/>
        <w:rPr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образования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;</w:t>
      </w:r>
    </w:p>
    <w:p w:rsidR="0001084E" w:rsidRDefault="0001084E" w:rsidP="0001084E">
      <w:pPr>
        <w:ind w:firstLine="720"/>
        <w:jc w:val="both"/>
        <w:rPr>
          <w:bCs/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культуры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.</w:t>
      </w:r>
    </w:p>
    <w:p w:rsidR="0001084E" w:rsidRDefault="006644DF" w:rsidP="00F169EC">
      <w:pPr>
        <w:ind w:firstLine="720"/>
        <w:jc w:val="both"/>
        <w:rPr>
          <w:szCs w:val="28"/>
        </w:rPr>
      </w:pPr>
      <w:r>
        <w:t>6</w:t>
      </w:r>
      <w:r w:rsidR="00234621" w:rsidRPr="001B13C7">
        <w:t xml:space="preserve">. </w:t>
      </w:r>
      <w:r w:rsidR="0001084E" w:rsidRPr="00B20F7D"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01084E">
        <w:t>2022 г</w:t>
      </w:r>
      <w:r w:rsidR="005600B7">
        <w:t xml:space="preserve">од и на плановый период 2023 и </w:t>
      </w:r>
      <w:r w:rsidR="0001084E">
        <w:t>2024</w:t>
      </w:r>
      <w:r w:rsidR="0001084E" w:rsidRPr="00B20F7D">
        <w:t xml:space="preserve"> годов согласно </w:t>
      </w:r>
      <w:r w:rsidR="0001084E" w:rsidRPr="0001084E">
        <w:t>приложению 3</w:t>
      </w:r>
      <w:r w:rsidR="0001084E" w:rsidRPr="00B20F7D">
        <w:t xml:space="preserve"> к настоящему решению</w:t>
      </w:r>
      <w:r w:rsidR="0001084E" w:rsidRPr="00B20F7D">
        <w:rPr>
          <w:szCs w:val="28"/>
        </w:rPr>
        <w:t>.</w:t>
      </w:r>
    </w:p>
    <w:p w:rsidR="005600B7" w:rsidRDefault="006644DF" w:rsidP="005600B7">
      <w:pPr>
        <w:ind w:firstLine="742"/>
        <w:jc w:val="both"/>
      </w:pPr>
      <w:r>
        <w:rPr>
          <w:snapToGrid w:val="0"/>
        </w:rPr>
        <w:t>7</w:t>
      </w:r>
      <w:r w:rsidR="00BE3574" w:rsidRPr="001B13C7">
        <w:rPr>
          <w:snapToGrid w:val="0"/>
        </w:rPr>
        <w:t xml:space="preserve">. </w:t>
      </w:r>
      <w:r w:rsidR="005600B7" w:rsidRPr="00B20F7D">
        <w:t xml:space="preserve">Утвердить ведомственную структуру расходов бюджета муниципального образования «Город Саратов»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4</w:t>
      </w:r>
      <w:r w:rsidR="005600B7" w:rsidRPr="00B20F7D">
        <w:t xml:space="preserve"> к настоящему решению.</w:t>
      </w:r>
    </w:p>
    <w:p w:rsidR="005600B7" w:rsidRDefault="005600B7" w:rsidP="005600B7">
      <w:pPr>
        <w:ind w:firstLine="720"/>
        <w:jc w:val="both"/>
        <w:rPr>
          <w:szCs w:val="28"/>
        </w:rPr>
      </w:pPr>
      <w:r w:rsidRPr="00BE6520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BE652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BE6520">
        <w:rPr>
          <w:szCs w:val="28"/>
        </w:rPr>
        <w:t xml:space="preserve">без внесения изменений в решение Саратовской городской Думы о бюджете </w:t>
      </w:r>
      <w:r w:rsidRPr="00BE6520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BE6520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BE652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BE6520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10" w:history="1">
        <w:r w:rsidRPr="00BE6520">
          <w:rPr>
            <w:szCs w:val="28"/>
          </w:rPr>
          <w:t>Указ</w:t>
        </w:r>
      </w:hyperlink>
      <w:r w:rsidRPr="00BE6520">
        <w:t>ов</w:t>
      </w:r>
      <w:r w:rsidRPr="00BE6520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</w:t>
      </w:r>
      <w:r w:rsidR="006644DF">
        <w:rPr>
          <w:szCs w:val="28"/>
        </w:rPr>
        <w:br/>
      </w:r>
      <w:r w:rsidRPr="00BE6520">
        <w:rPr>
          <w:szCs w:val="28"/>
        </w:rPr>
        <w:t>2024 года», от 21 июля 2020 года № 474 «О национальных целях развития Российской Федерации на период до 2030 года».</w:t>
      </w:r>
    </w:p>
    <w:p w:rsidR="005600B7" w:rsidRDefault="006644DF" w:rsidP="005600B7">
      <w:pPr>
        <w:ind w:firstLine="720"/>
        <w:jc w:val="both"/>
        <w:rPr>
          <w:szCs w:val="28"/>
        </w:rPr>
      </w:pPr>
      <w:r>
        <w:t>8</w:t>
      </w:r>
      <w:r w:rsidR="00C17999" w:rsidRPr="001B13C7">
        <w:t xml:space="preserve">. </w:t>
      </w:r>
      <w:r w:rsidR="005600B7" w:rsidRPr="00B20F7D"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5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170478" w:rsidRPr="001B13C7" w:rsidRDefault="006644DF" w:rsidP="005600B7">
      <w:pPr>
        <w:ind w:firstLine="720"/>
        <w:jc w:val="both"/>
      </w:pPr>
      <w:r>
        <w:t>9</w:t>
      </w:r>
      <w:r w:rsidR="00C13E61" w:rsidRPr="001B13C7">
        <w:t xml:space="preserve">. </w:t>
      </w:r>
      <w:r w:rsidR="00170478" w:rsidRPr="001B13C7">
        <w:t>Утвердить общий объем бюджетных ассигнований на исполнение публичных нормативных обязательств:</w:t>
      </w:r>
    </w:p>
    <w:p w:rsidR="00170478" w:rsidRPr="007A412A" w:rsidRDefault="00170478" w:rsidP="00170478">
      <w:pPr>
        <w:ind w:firstLine="708"/>
        <w:jc w:val="both"/>
        <w:rPr>
          <w:szCs w:val="28"/>
        </w:rPr>
      </w:pPr>
      <w:r w:rsidRPr="001B13C7">
        <w:t xml:space="preserve">- </w:t>
      </w:r>
      <w:r w:rsidR="005600B7">
        <w:rPr>
          <w:szCs w:val="28"/>
        </w:rPr>
        <w:t>на 2022</w:t>
      </w:r>
      <w:r w:rsidRPr="001B13C7">
        <w:rPr>
          <w:szCs w:val="28"/>
        </w:rPr>
        <w:t xml:space="preserve"> год </w:t>
      </w:r>
      <w:r w:rsidRPr="001B13C7">
        <w:t xml:space="preserve">в </w:t>
      </w:r>
      <w:r w:rsidRPr="00216715">
        <w:t>сумме</w:t>
      </w:r>
      <w:r w:rsidR="006644DF">
        <w:t xml:space="preserve"> </w:t>
      </w:r>
      <w:r w:rsidR="00416F27" w:rsidRPr="007A412A">
        <w:t>478 642,2</w:t>
      </w:r>
      <w:r w:rsidRPr="007A412A">
        <w:rPr>
          <w:color w:val="000000"/>
          <w:szCs w:val="28"/>
        </w:rPr>
        <w:t xml:space="preserve"> </w:t>
      </w:r>
      <w:r w:rsidRPr="007A412A">
        <w:t>тыс. руб.;</w:t>
      </w:r>
    </w:p>
    <w:p w:rsidR="00170478" w:rsidRPr="007A412A" w:rsidRDefault="00170478" w:rsidP="00170478">
      <w:pPr>
        <w:ind w:firstLine="708"/>
        <w:jc w:val="both"/>
        <w:rPr>
          <w:szCs w:val="28"/>
        </w:rPr>
      </w:pPr>
      <w:r w:rsidRPr="007A412A">
        <w:lastRenderedPageBreak/>
        <w:t xml:space="preserve">- </w:t>
      </w:r>
      <w:r w:rsidR="005600B7" w:rsidRPr="007A412A">
        <w:rPr>
          <w:szCs w:val="28"/>
        </w:rPr>
        <w:t>на 2023</w:t>
      </w:r>
      <w:r w:rsidRPr="007A412A">
        <w:rPr>
          <w:szCs w:val="28"/>
        </w:rPr>
        <w:t xml:space="preserve"> год </w:t>
      </w:r>
      <w:r w:rsidRPr="007A412A">
        <w:t xml:space="preserve">в сумме </w:t>
      </w:r>
      <w:r w:rsidR="00416F27" w:rsidRPr="007A412A">
        <w:t>491 167,8</w:t>
      </w:r>
      <w:r w:rsidR="005600B7" w:rsidRPr="007A412A">
        <w:rPr>
          <w:color w:val="000000"/>
          <w:szCs w:val="28"/>
        </w:rPr>
        <w:t xml:space="preserve"> </w:t>
      </w:r>
      <w:r w:rsidRPr="007A412A">
        <w:t>тыс. руб.;</w:t>
      </w:r>
    </w:p>
    <w:p w:rsidR="003625CA" w:rsidRPr="001B13C7" w:rsidRDefault="00170478" w:rsidP="00170478">
      <w:pPr>
        <w:ind w:firstLine="708"/>
        <w:jc w:val="both"/>
      </w:pPr>
      <w:r w:rsidRPr="007A412A">
        <w:t xml:space="preserve">- </w:t>
      </w:r>
      <w:r w:rsidR="005600B7" w:rsidRPr="007A412A">
        <w:rPr>
          <w:szCs w:val="28"/>
        </w:rPr>
        <w:t>на 2024</w:t>
      </w:r>
      <w:r w:rsidRPr="007A412A">
        <w:rPr>
          <w:szCs w:val="28"/>
        </w:rPr>
        <w:t xml:space="preserve"> год </w:t>
      </w:r>
      <w:r w:rsidRPr="007A412A">
        <w:t xml:space="preserve">в сумме </w:t>
      </w:r>
      <w:r w:rsidR="00416F27" w:rsidRPr="007A412A">
        <w:t>503 928,1</w:t>
      </w:r>
      <w:r w:rsidR="005600B7">
        <w:rPr>
          <w:color w:val="000000"/>
          <w:szCs w:val="28"/>
        </w:rPr>
        <w:t xml:space="preserve"> </w:t>
      </w:r>
      <w:r w:rsidRPr="001B13C7">
        <w:t>тыс. руб.</w:t>
      </w:r>
    </w:p>
    <w:p w:rsidR="005600B7" w:rsidRPr="00BE6520" w:rsidRDefault="006644DF" w:rsidP="005600B7">
      <w:pPr>
        <w:ind w:firstLine="720"/>
        <w:jc w:val="both"/>
        <w:rPr>
          <w:szCs w:val="28"/>
        </w:rPr>
      </w:pPr>
      <w:r>
        <w:t>10</w:t>
      </w:r>
      <w:r w:rsidR="00C13E61" w:rsidRPr="001B13C7">
        <w:t xml:space="preserve">. </w:t>
      </w:r>
      <w:r w:rsidR="005600B7" w:rsidRPr="00BE6520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5600B7" w:rsidRPr="00BE6520" w:rsidRDefault="005600B7" w:rsidP="005600B7">
      <w:pPr>
        <w:ind w:firstLine="720"/>
        <w:jc w:val="both"/>
        <w:rPr>
          <w:szCs w:val="28"/>
        </w:rPr>
      </w:pPr>
      <w:r w:rsidRPr="00BE6520">
        <w:t xml:space="preserve">- </w:t>
      </w:r>
      <w:r w:rsidRPr="00BE6520">
        <w:rPr>
          <w:szCs w:val="28"/>
        </w:rPr>
        <w:t xml:space="preserve">на 2022 год </w:t>
      </w:r>
      <w:r w:rsidRPr="00BE6520">
        <w:t>в сумме 30 000,0 тыс. руб.</w:t>
      </w:r>
    </w:p>
    <w:p w:rsidR="005600B7" w:rsidRPr="00BE6520" w:rsidRDefault="005600B7" w:rsidP="005600B7">
      <w:pPr>
        <w:ind w:firstLine="720"/>
        <w:jc w:val="both"/>
        <w:rPr>
          <w:szCs w:val="28"/>
        </w:rPr>
      </w:pPr>
      <w:r w:rsidRPr="00BE6520">
        <w:t xml:space="preserve">- </w:t>
      </w:r>
      <w:r w:rsidRPr="00BE6520">
        <w:rPr>
          <w:szCs w:val="28"/>
        </w:rPr>
        <w:t xml:space="preserve">на 2023 год </w:t>
      </w:r>
      <w:r w:rsidRPr="00BE6520">
        <w:t>в сумме 30 000,0 тыс. руб.</w:t>
      </w:r>
    </w:p>
    <w:p w:rsidR="005600B7" w:rsidRDefault="005600B7" w:rsidP="005600B7">
      <w:pPr>
        <w:ind w:firstLine="720"/>
        <w:jc w:val="both"/>
      </w:pPr>
      <w:r>
        <w:t xml:space="preserve">- </w:t>
      </w:r>
      <w:r w:rsidRPr="00BE6520">
        <w:rPr>
          <w:szCs w:val="28"/>
        </w:rPr>
        <w:t xml:space="preserve">на 2024 год </w:t>
      </w:r>
      <w:r w:rsidRPr="00BE6520">
        <w:t>в сумме 30 000,0 тыс. руб.</w:t>
      </w:r>
    </w:p>
    <w:p w:rsidR="005600B7" w:rsidRPr="00BE6520" w:rsidRDefault="006644DF" w:rsidP="005600B7">
      <w:pPr>
        <w:ind w:firstLine="709"/>
        <w:jc w:val="both"/>
        <w:rPr>
          <w:szCs w:val="28"/>
        </w:rPr>
      </w:pPr>
      <w:r>
        <w:t>11</w:t>
      </w:r>
      <w:r w:rsidR="009B68BF" w:rsidRPr="001B13C7">
        <w:t xml:space="preserve">. </w:t>
      </w:r>
      <w:r w:rsidR="005600B7" w:rsidRPr="00BE6520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8765F2" w:rsidRPr="008765F2" w:rsidRDefault="008765F2" w:rsidP="008765F2">
      <w:pPr>
        <w:ind w:firstLine="709"/>
        <w:jc w:val="both"/>
        <w:rPr>
          <w:b/>
          <w:bCs/>
          <w:sz w:val="24"/>
          <w:szCs w:val="24"/>
        </w:rPr>
      </w:pPr>
      <w:r w:rsidRPr="00BE6520">
        <w:rPr>
          <w:szCs w:val="28"/>
        </w:rPr>
        <w:t xml:space="preserve">- на 2022 год в сумме </w:t>
      </w:r>
      <w:r w:rsidRPr="008765F2">
        <w:rPr>
          <w:szCs w:val="28"/>
        </w:rPr>
        <w:t>2 401 310,1</w:t>
      </w:r>
      <w:r w:rsidRPr="008765F2">
        <w:rPr>
          <w:b/>
          <w:bCs/>
          <w:sz w:val="24"/>
          <w:szCs w:val="24"/>
        </w:rPr>
        <w:t xml:space="preserve"> </w:t>
      </w:r>
      <w:r w:rsidRPr="008765F2">
        <w:rPr>
          <w:szCs w:val="28"/>
        </w:rPr>
        <w:t>тыс. руб.;</w:t>
      </w:r>
      <w:r w:rsidRPr="008765F2">
        <w:rPr>
          <w:rFonts w:ascii="Arial" w:hAnsi="Arial" w:cs="Arial"/>
          <w:b/>
          <w:bCs/>
          <w:sz w:val="20"/>
        </w:rPr>
        <w:t xml:space="preserve"> </w:t>
      </w:r>
    </w:p>
    <w:p w:rsidR="008765F2" w:rsidRPr="008765F2" w:rsidRDefault="008765F2" w:rsidP="008765F2">
      <w:pPr>
        <w:ind w:firstLine="709"/>
        <w:jc w:val="both"/>
        <w:rPr>
          <w:b/>
          <w:bCs/>
          <w:sz w:val="24"/>
          <w:szCs w:val="24"/>
        </w:rPr>
      </w:pPr>
      <w:r w:rsidRPr="008765F2">
        <w:rPr>
          <w:szCs w:val="28"/>
        </w:rPr>
        <w:t>- на 2023 год в сумме 2 387 581,9</w:t>
      </w:r>
      <w:r w:rsidRPr="008765F2">
        <w:rPr>
          <w:b/>
          <w:bCs/>
          <w:sz w:val="24"/>
          <w:szCs w:val="24"/>
        </w:rPr>
        <w:t xml:space="preserve"> </w:t>
      </w:r>
      <w:r w:rsidRPr="008765F2">
        <w:rPr>
          <w:szCs w:val="28"/>
        </w:rPr>
        <w:t>тыс. руб.;</w:t>
      </w:r>
    </w:p>
    <w:p w:rsidR="008765F2" w:rsidRPr="00C15B27" w:rsidRDefault="008765F2" w:rsidP="008765F2">
      <w:pPr>
        <w:ind w:firstLine="709"/>
        <w:jc w:val="both"/>
        <w:rPr>
          <w:b/>
          <w:bCs/>
          <w:sz w:val="24"/>
          <w:szCs w:val="24"/>
        </w:rPr>
      </w:pPr>
      <w:r w:rsidRPr="008765F2">
        <w:rPr>
          <w:szCs w:val="28"/>
        </w:rPr>
        <w:t>- на 2024 год в сумме 2 439 545,9</w:t>
      </w:r>
      <w:r>
        <w:rPr>
          <w:b/>
          <w:bCs/>
          <w:sz w:val="24"/>
          <w:szCs w:val="24"/>
        </w:rPr>
        <w:t xml:space="preserve"> </w:t>
      </w:r>
      <w:r w:rsidRPr="00BE6520">
        <w:rPr>
          <w:szCs w:val="28"/>
        </w:rPr>
        <w:t>тыс. руб.</w:t>
      </w:r>
    </w:p>
    <w:p w:rsidR="005600B7" w:rsidRDefault="006644DF" w:rsidP="00F169EC">
      <w:pPr>
        <w:ind w:firstLine="720"/>
        <w:jc w:val="both"/>
        <w:rPr>
          <w:szCs w:val="28"/>
        </w:rPr>
      </w:pPr>
      <w:r>
        <w:t>12</w:t>
      </w:r>
      <w:r w:rsidR="004B6055" w:rsidRPr="001B13C7">
        <w:t xml:space="preserve">. </w:t>
      </w:r>
      <w:r w:rsidR="005600B7" w:rsidRPr="00B20F7D">
        <w:t xml:space="preserve">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6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F169EC" w:rsidRPr="001B13C7" w:rsidRDefault="006644DF" w:rsidP="00F169EC">
      <w:pPr>
        <w:ind w:firstLine="720"/>
        <w:jc w:val="both"/>
      </w:pPr>
      <w:r>
        <w:t>13</w:t>
      </w:r>
      <w:r w:rsidR="00EA602E" w:rsidRPr="001B13C7">
        <w:t>. </w:t>
      </w:r>
      <w:r w:rsidR="005600B7" w:rsidRPr="005600B7">
        <w:rPr>
          <w:szCs w:val="24"/>
        </w:rPr>
        <w:t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600B7" w:rsidRDefault="006644DF" w:rsidP="00F169EC">
      <w:pPr>
        <w:ind w:firstLine="720"/>
        <w:jc w:val="both"/>
        <w:rPr>
          <w:sz w:val="24"/>
          <w:szCs w:val="24"/>
        </w:rPr>
      </w:pPr>
      <w:r>
        <w:t>14</w:t>
      </w:r>
      <w:r w:rsidR="00104C60" w:rsidRPr="001B13C7">
        <w:t>. </w:t>
      </w:r>
      <w:r w:rsidR="005600B7" w:rsidRPr="005600B7">
        <w:rPr>
          <w:szCs w:val="24"/>
        </w:rPr>
        <w:t>Утвердить</w:t>
      </w:r>
      <w:r w:rsidR="005600B7" w:rsidRPr="005600B7">
        <w:rPr>
          <w:snapToGrid w:val="0"/>
          <w:szCs w:val="24"/>
        </w:rPr>
        <w:t xml:space="preserve"> и</w:t>
      </w:r>
      <w:r w:rsidR="005600B7" w:rsidRPr="005600B7">
        <w:rPr>
          <w:szCs w:val="24"/>
        </w:rPr>
        <w:t xml:space="preserve">сточники финансирования дефицита бюджета муниципального образования «Город Саратов» на </w:t>
      </w:r>
      <w:r w:rsidR="005600B7" w:rsidRPr="005600B7">
        <w:t xml:space="preserve">2022 год и на плановый период 2023 и 2024 годов </w:t>
      </w:r>
      <w:r w:rsidR="005600B7" w:rsidRPr="005600B7">
        <w:rPr>
          <w:szCs w:val="24"/>
        </w:rPr>
        <w:t>согласно приложению 8 к настоящему решению.</w:t>
      </w:r>
    </w:p>
    <w:p w:rsidR="005600B7" w:rsidRDefault="006644DF" w:rsidP="00C40A65">
      <w:pPr>
        <w:ind w:firstLine="720"/>
        <w:jc w:val="both"/>
        <w:rPr>
          <w:szCs w:val="28"/>
        </w:rPr>
      </w:pPr>
      <w:r>
        <w:t>15</w:t>
      </w:r>
      <w:r w:rsidR="00F10501" w:rsidRPr="001B13C7">
        <w:t xml:space="preserve">. </w:t>
      </w:r>
      <w:r w:rsidR="005600B7" w:rsidRPr="00A723DF">
        <w:t>Утвердить программу мун</w:t>
      </w:r>
      <w:r w:rsidR="005600B7">
        <w:t>иципальных внутренних заимствований на 2022 год и на плановый период 2023 и 2024</w:t>
      </w:r>
      <w:r w:rsidR="005600B7" w:rsidRPr="00B20F7D">
        <w:t xml:space="preserve"> годов </w:t>
      </w:r>
      <w:r w:rsidR="005600B7" w:rsidRPr="00A723DF">
        <w:t xml:space="preserve">согласно </w:t>
      </w:r>
      <w:r w:rsidR="005600B7" w:rsidRPr="005600B7">
        <w:t>приложе</w:t>
      </w:r>
      <w:r w:rsidR="005600B7">
        <w:t xml:space="preserve">нию </w:t>
      </w:r>
      <w:r w:rsidR="005600B7" w:rsidRPr="005600B7">
        <w:t>9</w:t>
      </w:r>
      <w:r w:rsidR="005600B7" w:rsidRPr="00A723DF">
        <w:t xml:space="preserve"> к настоящему решению</w:t>
      </w:r>
      <w:r w:rsidR="005600B7" w:rsidRPr="00A723DF">
        <w:rPr>
          <w:szCs w:val="28"/>
        </w:rPr>
        <w:t xml:space="preserve">. </w:t>
      </w:r>
    </w:p>
    <w:p w:rsidR="00A34BAB" w:rsidRPr="004C344F" w:rsidRDefault="00A34BAB" w:rsidP="00A34BAB">
      <w:pPr>
        <w:ind w:firstLine="720"/>
        <w:jc w:val="both"/>
        <w:rPr>
          <w:szCs w:val="28"/>
        </w:rPr>
      </w:pPr>
      <w:r w:rsidRPr="004C344F">
        <w:rPr>
          <w:szCs w:val="28"/>
        </w:rPr>
        <w:t>16. Установить верхний предел муниципального внутреннего долга:</w:t>
      </w:r>
    </w:p>
    <w:p w:rsidR="00A34BAB" w:rsidRPr="004C344F" w:rsidRDefault="00A34BAB" w:rsidP="00A34BAB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2023 года в сумме </w:t>
      </w:r>
      <w:r>
        <w:rPr>
          <w:szCs w:val="28"/>
        </w:rPr>
        <w:t>8 179</w:t>
      </w:r>
      <w:r w:rsidRPr="004C344F">
        <w:rPr>
          <w:szCs w:val="28"/>
        </w:rPr>
        <w:t xml:space="preserve"> </w:t>
      </w:r>
      <w:r>
        <w:rPr>
          <w:szCs w:val="28"/>
        </w:rPr>
        <w:t>377</w:t>
      </w:r>
      <w:r w:rsidRPr="004C344F">
        <w:rPr>
          <w:szCs w:val="28"/>
        </w:rPr>
        <w:t>,</w:t>
      </w:r>
      <w:r>
        <w:rPr>
          <w:szCs w:val="28"/>
        </w:rPr>
        <w:t>9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A34BAB" w:rsidRPr="004C344F" w:rsidRDefault="00A34BAB" w:rsidP="00A34BAB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2024 года в сумме </w:t>
      </w:r>
      <w:r>
        <w:rPr>
          <w:szCs w:val="28"/>
        </w:rPr>
        <w:t>8 179</w:t>
      </w:r>
      <w:r w:rsidRPr="004C344F">
        <w:rPr>
          <w:szCs w:val="28"/>
        </w:rPr>
        <w:t xml:space="preserve"> </w:t>
      </w:r>
      <w:r>
        <w:rPr>
          <w:szCs w:val="28"/>
        </w:rPr>
        <w:t>377</w:t>
      </w:r>
      <w:r w:rsidRPr="004C344F">
        <w:rPr>
          <w:szCs w:val="28"/>
        </w:rPr>
        <w:t>,</w:t>
      </w:r>
      <w:r>
        <w:rPr>
          <w:szCs w:val="28"/>
        </w:rPr>
        <w:t>9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A34BAB" w:rsidRPr="004C344F" w:rsidRDefault="00A34BAB" w:rsidP="00A34BAB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2025 года в сумме </w:t>
      </w:r>
      <w:r>
        <w:rPr>
          <w:szCs w:val="28"/>
        </w:rPr>
        <w:t>8 179</w:t>
      </w:r>
      <w:r w:rsidRPr="004C344F">
        <w:rPr>
          <w:szCs w:val="28"/>
        </w:rPr>
        <w:t xml:space="preserve"> </w:t>
      </w:r>
      <w:r>
        <w:rPr>
          <w:szCs w:val="28"/>
        </w:rPr>
        <w:t>377</w:t>
      </w:r>
      <w:r w:rsidRPr="004C344F">
        <w:rPr>
          <w:szCs w:val="28"/>
        </w:rPr>
        <w:t>,</w:t>
      </w:r>
      <w:r>
        <w:rPr>
          <w:szCs w:val="28"/>
        </w:rPr>
        <w:t>9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B13C7" w:rsidRDefault="006644DF" w:rsidP="005600B7">
      <w:pPr>
        <w:ind w:firstLine="720"/>
        <w:jc w:val="both"/>
        <w:rPr>
          <w:b/>
        </w:rPr>
      </w:pPr>
      <w:r>
        <w:rPr>
          <w:szCs w:val="28"/>
        </w:rPr>
        <w:t>17</w:t>
      </w:r>
      <w:r w:rsidR="005600B7">
        <w:rPr>
          <w:szCs w:val="28"/>
        </w:rPr>
        <w:t xml:space="preserve">. </w:t>
      </w:r>
      <w:r w:rsidR="005600B7" w:rsidRPr="00B615A9">
        <w:rPr>
          <w:bCs/>
        </w:rPr>
        <w:t xml:space="preserve">Установить, что остатки средств бюджета муниципального образования «Город Саратов», находящиеся по состоянию на 1 </w:t>
      </w:r>
      <w:r w:rsidR="005600B7" w:rsidRPr="005600B7">
        <w:rPr>
          <w:bCs/>
        </w:rPr>
        <w:t>ян</w:t>
      </w:r>
      <w:r w:rsidR="005600B7">
        <w:rPr>
          <w:bCs/>
        </w:rPr>
        <w:t>варя 2022</w:t>
      </w:r>
      <w:r w:rsidR="005600B7" w:rsidRPr="00B615A9">
        <w:rPr>
          <w:bCs/>
          <w:lang w:val="en-US"/>
        </w:rPr>
        <w:t> </w:t>
      </w:r>
      <w:r w:rsidR="005600B7" w:rsidRPr="00B615A9">
        <w:rPr>
          <w:bCs/>
        </w:rPr>
        <w:t>года на едином счете бюджета, за исключением целевых средств, полученных из областн</w:t>
      </w:r>
      <w:r w:rsidR="005600B7">
        <w:rPr>
          <w:bCs/>
        </w:rPr>
        <w:t xml:space="preserve">ого бюджета, </w:t>
      </w:r>
      <w:r w:rsidR="005600B7" w:rsidRPr="005600B7">
        <w:rPr>
          <w:bCs/>
        </w:rPr>
        <w:t>направляются в 2022</w:t>
      </w:r>
      <w:r w:rsidR="005600B7" w:rsidRPr="00B615A9">
        <w:rPr>
          <w:bCs/>
        </w:rPr>
        <w:t xml:space="preserve"> году на покрытие време</w:t>
      </w:r>
      <w:r w:rsidR="005600B7">
        <w:rPr>
          <w:bCs/>
        </w:rPr>
        <w:t xml:space="preserve">нных кассовых разрывов в сумме </w:t>
      </w:r>
      <w:r w:rsidR="00A93A72">
        <w:rPr>
          <w:bCs/>
        </w:rPr>
        <w:t>50 000,0 тыс. руб.</w:t>
      </w:r>
    </w:p>
    <w:p w:rsidR="00416F27" w:rsidRPr="007A412A" w:rsidRDefault="006644DF" w:rsidP="00416F27">
      <w:pPr>
        <w:ind w:firstLine="708"/>
        <w:jc w:val="both"/>
      </w:pPr>
      <w:r w:rsidRPr="007A412A">
        <w:rPr>
          <w:szCs w:val="28"/>
        </w:rPr>
        <w:t>18</w:t>
      </w:r>
      <w:r w:rsidR="0005518C" w:rsidRPr="007A412A">
        <w:rPr>
          <w:szCs w:val="28"/>
        </w:rPr>
        <w:t>.</w:t>
      </w:r>
      <w:r w:rsidR="005600B7" w:rsidRPr="007A412A">
        <w:rPr>
          <w:szCs w:val="28"/>
        </w:rPr>
        <w:t xml:space="preserve"> </w:t>
      </w:r>
      <w:r w:rsidR="00416F27" w:rsidRPr="007A412A">
        <w:rPr>
          <w:szCs w:val="28"/>
        </w:rPr>
        <w:t>Установить размер индексации: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lastRenderedPageBreak/>
        <w:t>с 1 января 2022 года на 3,8%,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2023 года на 3,8%,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2024 года на 3,7%:</w:t>
      </w:r>
    </w:p>
    <w:p w:rsidR="00416F27" w:rsidRPr="007A412A" w:rsidRDefault="00416F27" w:rsidP="00416F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A412A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7A412A">
        <w:rPr>
          <w:bCs/>
          <w:szCs w:val="28"/>
        </w:rPr>
        <w:t>;</w:t>
      </w:r>
    </w:p>
    <w:p w:rsidR="00416F27" w:rsidRPr="007A412A" w:rsidRDefault="00416F27" w:rsidP="00416F27">
      <w:pPr>
        <w:ind w:firstLine="709"/>
        <w:jc w:val="both"/>
        <w:rPr>
          <w:rFonts w:eastAsia="Calibri"/>
          <w:szCs w:val="28"/>
          <w:lang w:eastAsia="en-US"/>
        </w:rPr>
      </w:pPr>
      <w:r w:rsidRPr="007A412A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2022 года на 3,8%,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2023 года на 3,8%,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2024 года на 3,7%: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416F27" w:rsidRPr="007A412A" w:rsidRDefault="00416F27" w:rsidP="00416F27">
      <w:pPr>
        <w:pStyle w:val="ac"/>
        <w:ind w:firstLine="709"/>
        <w:rPr>
          <w:szCs w:val="28"/>
        </w:rPr>
      </w:pPr>
      <w:r w:rsidRPr="007A412A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 xml:space="preserve"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</w:t>
      </w:r>
      <w:r w:rsidRPr="007A412A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7A412A">
        <w:rPr>
          <w:b/>
          <w:color w:val="000000"/>
          <w:szCs w:val="28"/>
        </w:rPr>
        <w:t xml:space="preserve"> </w:t>
      </w:r>
      <w:r w:rsidRPr="007A412A">
        <w:rPr>
          <w:szCs w:val="28"/>
        </w:rPr>
        <w:t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416F27" w:rsidRPr="007A412A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4"/>
        </w:rPr>
        <w:t xml:space="preserve">19. </w:t>
      </w:r>
      <w:r w:rsidRPr="007A412A">
        <w:rPr>
          <w:szCs w:val="28"/>
        </w:rPr>
        <w:t xml:space="preserve">Установить, что муниципальное задание, установленное в отношении муниципальных учреждений на 2021 год, не признается невыполненным в случае недостижения (превышения допустимого (возможного) отклонения) показателей муниципального задания, характеризующих качество и (или) объем оказываемых муниципальных услуг (выполняемых работ), в связи с приостановлением (ограничением) в </w:t>
      </w:r>
      <w:r w:rsidRPr="007A412A">
        <w:rPr>
          <w:szCs w:val="28"/>
        </w:rPr>
        <w:lastRenderedPageBreak/>
        <w:t>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416F27" w:rsidRPr="007A412A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8"/>
        </w:rPr>
        <w:t>20. Предоставить субсидии некоммерческим организациям города на реализацию социальных проектов, отобранных по результатам конкурса, в 2022 году в сумме 1 000,0 тыс. руб., в 2023 году в сумме 1 000,0 тыс. руб., в 2024 году в сумме 1 000,0 тыс. руб.</w:t>
      </w:r>
    </w:p>
    <w:p w:rsidR="00416F27" w:rsidRDefault="00416F27" w:rsidP="00416F27">
      <w:pPr>
        <w:ind w:firstLine="720"/>
        <w:jc w:val="both"/>
        <w:rPr>
          <w:szCs w:val="28"/>
        </w:rPr>
      </w:pPr>
      <w:r w:rsidRPr="007A412A">
        <w:rPr>
          <w:rFonts w:cs="Calibri"/>
          <w:szCs w:val="28"/>
        </w:rPr>
        <w:t xml:space="preserve">21. </w:t>
      </w:r>
      <w:r w:rsidRPr="007A412A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сумме </w:t>
      </w:r>
      <w:r w:rsidR="008765F2" w:rsidRPr="008765F2">
        <w:rPr>
          <w:szCs w:val="28"/>
        </w:rPr>
        <w:t>42 806,2</w:t>
      </w:r>
      <w:r w:rsidR="008765F2" w:rsidRPr="007A412A">
        <w:rPr>
          <w:szCs w:val="28"/>
        </w:rPr>
        <w:t xml:space="preserve"> </w:t>
      </w:r>
      <w:r w:rsidRPr="007A412A">
        <w:rPr>
          <w:szCs w:val="28"/>
        </w:rPr>
        <w:t>тыс. руб., в 2023 году в сумме 43 059,4 тыс. руб., в 2024 году в сумме 43 059,4 тыс. руб.</w:t>
      </w:r>
    </w:p>
    <w:p w:rsidR="00891843" w:rsidRPr="00BE6520" w:rsidRDefault="006644DF" w:rsidP="00416F27">
      <w:pPr>
        <w:ind w:firstLine="708"/>
        <w:jc w:val="both"/>
        <w:rPr>
          <w:color w:val="000000"/>
          <w:szCs w:val="28"/>
        </w:rPr>
      </w:pPr>
      <w:r>
        <w:rPr>
          <w:szCs w:val="28"/>
        </w:rPr>
        <w:t>22</w:t>
      </w:r>
      <w:r w:rsidR="001A1BBB" w:rsidRPr="001B13C7">
        <w:rPr>
          <w:szCs w:val="28"/>
        </w:rPr>
        <w:t xml:space="preserve">. </w:t>
      </w:r>
      <w:r w:rsidR="00891843">
        <w:rPr>
          <w:szCs w:val="28"/>
        </w:rPr>
        <w:t>Установить, что в 2022</w:t>
      </w:r>
      <w:r w:rsidR="00891843" w:rsidRPr="00BE6520">
        <w:rPr>
          <w:szCs w:val="28"/>
        </w:rPr>
        <w:t xml:space="preserve">, в </w:t>
      </w:r>
      <w:r w:rsidR="00891843">
        <w:rPr>
          <w:szCs w:val="28"/>
        </w:rPr>
        <w:t>2023, в 2024</w:t>
      </w:r>
      <w:r w:rsidR="00891843" w:rsidRPr="00BE6520">
        <w:rPr>
          <w:szCs w:val="28"/>
        </w:rPr>
        <w:t xml:space="preserve"> годах дополнительные расходы </w:t>
      </w:r>
      <w:r w:rsidR="00891843" w:rsidRPr="00BE6520">
        <w:rPr>
          <w:color w:val="000000"/>
          <w:szCs w:val="28"/>
        </w:rPr>
        <w:t>бюджета муниципального образования «Город Саратов»</w:t>
      </w:r>
      <w:r w:rsidR="00891843" w:rsidRPr="00BE6520">
        <w:rPr>
          <w:szCs w:val="28"/>
        </w:rPr>
        <w:t xml:space="preserve"> для осуществления переданных государственных полномочий</w:t>
      </w:r>
      <w:r w:rsidR="00891843" w:rsidRPr="00BE6520">
        <w:rPr>
          <w:color w:val="000000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</w:t>
      </w:r>
      <w:r w:rsidR="00891843">
        <w:rPr>
          <w:color w:val="000000"/>
          <w:szCs w:val="28"/>
        </w:rPr>
        <w:t xml:space="preserve">бучающегося в день и стоимости </w:t>
      </w:r>
      <w:r w:rsidR="00891843" w:rsidRPr="00BE6520">
        <w:rPr>
          <w:color w:val="000000"/>
          <w:szCs w:val="28"/>
        </w:rPr>
        <w:t>0,2 л. молока на одного обучающегося в день в дни обучения в течение учебного года, в том числе:</w:t>
      </w:r>
    </w:p>
    <w:p w:rsidR="00891843" w:rsidRPr="00BE6520" w:rsidRDefault="00891843" w:rsidP="00891843">
      <w:pPr>
        <w:ind w:firstLine="709"/>
        <w:jc w:val="both"/>
      </w:pPr>
      <w:r w:rsidRPr="00BE6520">
        <w:rPr>
          <w:color w:val="000000"/>
        </w:rPr>
        <w:t>- на предоставление питания отдельным категориям обучающихся в муниципальных образовательных учреждениях</w:t>
      </w:r>
      <w:r>
        <w:t xml:space="preserve">, реализующих </w:t>
      </w:r>
      <w:r w:rsidRPr="00BE6520">
        <w:t>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обеспечении, а также получающих питание в группах продленного дня, в сумме 12,0 руб.;</w:t>
      </w:r>
    </w:p>
    <w:p w:rsidR="00891843" w:rsidRDefault="00891843" w:rsidP="00891843">
      <w:pPr>
        <w:ind w:firstLine="709"/>
        <w:jc w:val="both"/>
        <w:rPr>
          <w:color w:val="000000"/>
        </w:rPr>
      </w:pPr>
      <w:r w:rsidRPr="00BE6520">
        <w:rPr>
          <w:color w:val="000000"/>
        </w:rPr>
        <w:t xml:space="preserve">- на предоставление питания отдельным категориям обучающихся, посещающих группы продлённого дня в муниципальных образовательных учреждениях, реализующих образовательные программы начального общего, основного общего и среднего </w:t>
      </w:r>
      <w:r>
        <w:rPr>
          <w:color w:val="000000"/>
        </w:rPr>
        <w:t xml:space="preserve">общего образования, </w:t>
      </w:r>
      <w:r w:rsidRPr="00BE6520">
        <w:rPr>
          <w:color w:val="000000"/>
        </w:rPr>
        <w:t>для:</w:t>
      </w:r>
    </w:p>
    <w:p w:rsidR="00891843" w:rsidRPr="00A00E75" w:rsidRDefault="00891843" w:rsidP="00891843">
      <w:pPr>
        <w:ind w:firstLine="709"/>
        <w:jc w:val="both"/>
        <w:rPr>
          <w:color w:val="000000"/>
          <w:szCs w:val="24"/>
        </w:rPr>
      </w:pPr>
      <w:r w:rsidRPr="00BE6520">
        <w:rPr>
          <w:szCs w:val="28"/>
        </w:rPr>
        <w:t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1-4 классов в сумме 5,0 руб., 5 - 11 классов в сумме 4,0 руб.;</w:t>
      </w:r>
    </w:p>
    <w:p w:rsidR="00891843" w:rsidRPr="00BE6520" w:rsidRDefault="00891843" w:rsidP="00891843">
      <w:pPr>
        <w:autoSpaceDE w:val="0"/>
        <w:autoSpaceDN w:val="0"/>
        <w:adjustRightInd w:val="0"/>
        <w:jc w:val="both"/>
        <w:rPr>
          <w:szCs w:val="28"/>
        </w:rPr>
      </w:pPr>
      <w:r w:rsidRPr="00BE6520">
        <w:rPr>
          <w:szCs w:val="28"/>
        </w:rPr>
        <w:tab/>
        <w:t xml:space="preserve"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 </w:t>
      </w:r>
      <w:r w:rsidR="00C1042F">
        <w:rPr>
          <w:szCs w:val="28"/>
        </w:rPr>
        <w:br/>
      </w:r>
      <w:r w:rsidRPr="00BE6520">
        <w:rPr>
          <w:szCs w:val="28"/>
        </w:rPr>
        <w:t>1-11 классов, в сумме 4,0 руб.;</w:t>
      </w:r>
    </w:p>
    <w:p w:rsidR="00170478" w:rsidRPr="00891843" w:rsidRDefault="00891843" w:rsidP="00891843">
      <w:pPr>
        <w:ind w:firstLine="720"/>
        <w:jc w:val="both"/>
        <w:rPr>
          <w:b/>
          <w:color w:val="000000"/>
        </w:rPr>
      </w:pPr>
      <w:r w:rsidRPr="00BE6520"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</w:t>
      </w:r>
      <w:r w:rsidRPr="00BE6520">
        <w:rPr>
          <w:color w:val="000000"/>
        </w:rPr>
        <w:t>в сумме 1,2 руб.</w:t>
      </w:r>
    </w:p>
    <w:p w:rsidR="00891843" w:rsidRDefault="003324F7" w:rsidP="009C532D">
      <w:pPr>
        <w:ind w:firstLine="720"/>
        <w:jc w:val="both"/>
        <w:rPr>
          <w:szCs w:val="28"/>
        </w:rPr>
      </w:pPr>
      <w:r w:rsidRPr="001B13C7">
        <w:rPr>
          <w:rFonts w:cs="Calibri"/>
          <w:szCs w:val="28"/>
        </w:rPr>
        <w:lastRenderedPageBreak/>
        <w:t>2</w:t>
      </w:r>
      <w:r w:rsidR="006644DF">
        <w:rPr>
          <w:rFonts w:cs="Calibri"/>
          <w:szCs w:val="28"/>
        </w:rPr>
        <w:t>3</w:t>
      </w:r>
      <w:r w:rsidR="00DC036F" w:rsidRPr="001B13C7">
        <w:rPr>
          <w:rFonts w:cs="Calibri"/>
          <w:szCs w:val="28"/>
        </w:rPr>
        <w:t xml:space="preserve">. </w:t>
      </w:r>
      <w:r w:rsidR="00891843" w:rsidRPr="00BE6520">
        <w:rPr>
          <w:rFonts w:cs="Calibri"/>
          <w:szCs w:val="28"/>
        </w:rPr>
        <w:t>Определить размер ежегодного членского взноса в Ассоциацию городов Поволжья</w:t>
      </w:r>
      <w:r w:rsidR="00891843" w:rsidRPr="00BE6520">
        <w:rPr>
          <w:szCs w:val="28"/>
        </w:rPr>
        <w:t xml:space="preserve"> в 2022 году в сумме 415,1 тыс. руб., в 2023 году в сумме 415,1 тыс. руб., в 2024 году в сумме 415,1 тыс. руб., </w:t>
      </w:r>
      <w:r w:rsidR="00891843" w:rsidRPr="00BE6520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="00891843" w:rsidRPr="00BE6520">
        <w:rPr>
          <w:szCs w:val="28"/>
        </w:rPr>
        <w:t xml:space="preserve"> в 2022 году в сумме</w:t>
      </w:r>
      <w:r w:rsidR="006644DF">
        <w:rPr>
          <w:szCs w:val="28"/>
        </w:rPr>
        <w:t xml:space="preserve"> </w:t>
      </w:r>
      <w:r w:rsidR="00891843" w:rsidRPr="00BE6520">
        <w:rPr>
          <w:szCs w:val="28"/>
        </w:rPr>
        <w:t>2 787,4 тыс. руб., в 2023 году в сумме</w:t>
      </w:r>
      <w:r w:rsidR="006644DF">
        <w:rPr>
          <w:szCs w:val="28"/>
        </w:rPr>
        <w:t xml:space="preserve"> </w:t>
      </w:r>
      <w:r w:rsidR="00891843" w:rsidRPr="00BE6520">
        <w:rPr>
          <w:szCs w:val="28"/>
        </w:rPr>
        <w:t>2 938,9 тыс. руб., в 2024 году в сумме 3 113,0 тыс. руб.</w:t>
      </w:r>
    </w:p>
    <w:p w:rsidR="009C532D" w:rsidRPr="002476D8" w:rsidRDefault="006644DF" w:rsidP="002476D8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24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891843">
        <w:rPr>
          <w:rFonts w:cs="Calibri"/>
          <w:szCs w:val="28"/>
        </w:rPr>
        <w:t>вания, но не ранее 1 января 2022</w:t>
      </w:r>
      <w:r w:rsidR="00C869BD" w:rsidRPr="00C15DF5">
        <w:rPr>
          <w:rFonts w:cs="Calibri"/>
          <w:szCs w:val="28"/>
        </w:rPr>
        <w:t xml:space="preserve"> года.</w:t>
      </w:r>
    </w:p>
    <w:p w:rsidR="009C532D" w:rsidRDefault="009C532D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735BB1" w:rsidRDefault="00735BB1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735BB1" w:rsidRPr="003823A4" w:rsidRDefault="00735BB1" w:rsidP="00735BB1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735BB1" w:rsidRPr="00E11C2B" w:rsidRDefault="00735BB1" w:rsidP="00735BB1">
      <w:pPr>
        <w:pStyle w:val="23"/>
        <w:tabs>
          <w:tab w:val="left" w:pos="9072"/>
        </w:tabs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Д.Г. Кудинов</w:t>
      </w:r>
    </w:p>
    <w:p w:rsidR="00735BB1" w:rsidRDefault="00735BB1" w:rsidP="00735BB1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735BB1" w:rsidRDefault="00735BB1" w:rsidP="00735BB1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735BB1" w:rsidRPr="003D5E0C" w:rsidRDefault="00735BB1" w:rsidP="00735BB1">
      <w:pPr>
        <w:rPr>
          <w:color w:val="000000"/>
          <w:szCs w:val="28"/>
        </w:rPr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М.А. Исаев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2F6D85">
      <w:headerReference w:type="even" r:id="rId11"/>
      <w:headerReference w:type="default" r:id="rId12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DAA" w:rsidRDefault="00EA2DAA">
      <w:r>
        <w:separator/>
      </w:r>
    </w:p>
    <w:p w:rsidR="00EA2DAA" w:rsidRDefault="00EA2DAA"/>
  </w:endnote>
  <w:endnote w:type="continuationSeparator" w:id="1">
    <w:p w:rsidR="00EA2DAA" w:rsidRDefault="00EA2DAA">
      <w:r>
        <w:continuationSeparator/>
      </w:r>
    </w:p>
    <w:p w:rsidR="00EA2DAA" w:rsidRDefault="00EA2DA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DAA" w:rsidRDefault="00EA2DAA">
      <w:r>
        <w:separator/>
      </w:r>
    </w:p>
    <w:p w:rsidR="00EA2DAA" w:rsidRDefault="00EA2DAA"/>
  </w:footnote>
  <w:footnote w:type="continuationSeparator" w:id="1">
    <w:p w:rsidR="00EA2DAA" w:rsidRDefault="00EA2DAA">
      <w:r>
        <w:continuationSeparator/>
      </w:r>
    </w:p>
    <w:p w:rsidR="00EA2DAA" w:rsidRDefault="00EA2DA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7A039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7A0391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5BB1">
      <w:rPr>
        <w:rStyle w:val="a5"/>
        <w:noProof/>
      </w:rPr>
      <w:t>3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6CE8"/>
    <w:rsid w:val="00017DB3"/>
    <w:rsid w:val="00017E8E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6459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2F6D85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B26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65FC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BB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0391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35B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560A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765F2"/>
    <w:rsid w:val="00880617"/>
    <w:rsid w:val="008808BA"/>
    <w:rsid w:val="00880CD8"/>
    <w:rsid w:val="00880EDC"/>
    <w:rsid w:val="008836B6"/>
    <w:rsid w:val="00883C6F"/>
    <w:rsid w:val="00887CBE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284"/>
    <w:rsid w:val="009C532D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4BAB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702F7"/>
    <w:rsid w:val="00A70725"/>
    <w:rsid w:val="00A71E3D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693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50989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0FB2"/>
    <w:rsid w:val="00E713DF"/>
    <w:rsid w:val="00E73000"/>
    <w:rsid w:val="00E7616F"/>
    <w:rsid w:val="00E7737A"/>
    <w:rsid w:val="00E8011D"/>
    <w:rsid w:val="00E80F76"/>
    <w:rsid w:val="00E810E0"/>
    <w:rsid w:val="00E81D58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2DA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66E7E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60BF"/>
    <w:rsid w:val="00FA60F1"/>
    <w:rsid w:val="00FA6700"/>
    <w:rsid w:val="00FA6C3C"/>
    <w:rsid w:val="00FA7899"/>
    <w:rsid w:val="00FB1CD4"/>
    <w:rsid w:val="00FB2868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4</cp:revision>
  <cp:lastPrinted>2021-10-25T11:38:00Z</cp:lastPrinted>
  <dcterms:created xsi:type="dcterms:W3CDTF">2021-12-16T06:41:00Z</dcterms:created>
  <dcterms:modified xsi:type="dcterms:W3CDTF">2021-12-16T13:48:00Z</dcterms:modified>
</cp:coreProperties>
</file>